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2F09" w14:textId="12B0B219" w:rsidR="00B80DEE" w:rsidRPr="00B80DEE" w:rsidRDefault="00B80DEE" w:rsidP="00B80DEE">
      <w:pPr>
        <w:widowControl/>
        <w:jc w:val="center"/>
        <w:rPr>
          <w:rFonts w:ascii="ＭＳ Ｐゴシック" w:eastAsia="ＭＳ Ｐゴシック" w:hAnsi="ＭＳ Ｐゴシック" w:cstheme="majorHAnsi"/>
          <w:b/>
          <w:bCs/>
          <w:color w:val="000000" w:themeColor="text1"/>
          <w:sz w:val="18"/>
          <w:szCs w:val="18"/>
        </w:rPr>
      </w:pPr>
      <w:r w:rsidRPr="00B80DEE">
        <w:rPr>
          <w:rFonts w:ascii="ＭＳ Ｐゴシック" w:eastAsia="ＭＳ Ｐゴシック" w:hAnsi="ＭＳ Ｐゴシック" w:cstheme="majorHAnsi" w:hint="eastAsia"/>
          <w:b/>
          <w:bCs/>
          <w:color w:val="000000" w:themeColor="text1"/>
          <w:sz w:val="18"/>
          <w:szCs w:val="18"/>
        </w:rPr>
        <w:t>「</w:t>
      </w:r>
      <w:r w:rsidR="00F07809" w:rsidRPr="00F07809">
        <w:rPr>
          <w:rFonts w:ascii="ＭＳ Ｐゴシック" w:eastAsia="ＭＳ Ｐゴシック" w:hAnsi="ＭＳ Ｐゴシック" w:cstheme="majorHAnsi"/>
          <w:b/>
          <w:bCs/>
          <w:color w:val="000000" w:themeColor="text1"/>
          <w:sz w:val="18"/>
          <w:szCs w:val="18"/>
        </w:rPr>
        <w:t>CAD/CAMレジン冠（保険適応）の予後調査</w:t>
      </w:r>
      <w:r w:rsidRPr="00B80DEE">
        <w:rPr>
          <w:rFonts w:ascii="ＭＳ Ｐゴシック" w:eastAsia="ＭＳ Ｐゴシック" w:hAnsi="ＭＳ Ｐゴシック" w:cstheme="majorHAnsi" w:hint="eastAsia"/>
          <w:b/>
          <w:bCs/>
          <w:color w:val="000000" w:themeColor="text1"/>
          <w:sz w:val="18"/>
          <w:szCs w:val="18"/>
        </w:rPr>
        <w:t>」に関する研究</w:t>
      </w:r>
    </w:p>
    <w:p w14:paraId="07675852" w14:textId="77777777" w:rsidR="00B80DEE" w:rsidRPr="00EF6A90" w:rsidRDefault="00B80DEE" w:rsidP="00B80DEE">
      <w:pPr>
        <w:widowControl/>
        <w:ind w:left="181" w:hangingChars="100" w:hanging="181"/>
        <w:jc w:val="left"/>
        <w:rPr>
          <w:rFonts w:ascii="ＭＳ Ｐゴシック" w:eastAsia="ＭＳ Ｐゴシック" w:hAnsi="ＭＳ Ｐゴシック" w:cstheme="majorHAnsi"/>
          <w:b/>
          <w:bCs/>
          <w:color w:val="000000" w:themeColor="text1"/>
          <w:sz w:val="18"/>
          <w:szCs w:val="18"/>
        </w:rPr>
      </w:pPr>
    </w:p>
    <w:p w14:paraId="22B3F26B" w14:textId="77777777" w:rsidR="00B80DEE" w:rsidRPr="00B80DEE" w:rsidRDefault="00B80DEE" w:rsidP="00B80DEE">
      <w:pPr>
        <w:widowControl/>
        <w:jc w:val="left"/>
        <w:rPr>
          <w:rFonts w:ascii="ＭＳ Ｐゴシック" w:eastAsia="ＭＳ Ｐゴシック" w:hAnsi="ＭＳ Ｐゴシック" w:cstheme="majorHAnsi"/>
          <w:b/>
          <w:bCs/>
          <w:color w:val="FF0000"/>
          <w:sz w:val="18"/>
          <w:szCs w:val="18"/>
        </w:rPr>
      </w:pPr>
      <w:r w:rsidRPr="00B80DEE">
        <w:rPr>
          <w:rFonts w:ascii="ＭＳ Ｐゴシック" w:eastAsia="ＭＳ Ｐゴシック" w:hAnsi="ＭＳ Ｐゴシック" w:cstheme="majorHAnsi" w:hint="eastAsia"/>
          <w:b/>
          <w:bCs/>
          <w:color w:val="000000" w:themeColor="text1"/>
          <w:sz w:val="18"/>
          <w:szCs w:val="18"/>
        </w:rPr>
        <w:t>１．研究の対象</w:t>
      </w:r>
    </w:p>
    <w:p w14:paraId="6C67C849" w14:textId="5716C1A8" w:rsidR="00B80DEE" w:rsidRPr="00E71E57" w:rsidRDefault="00B80DEE" w:rsidP="006E7CFE">
      <w:pPr>
        <w:widowControl/>
        <w:ind w:firstLineChars="100" w:firstLine="180"/>
        <w:jc w:val="left"/>
        <w:rPr>
          <w:rFonts w:ascii="ＭＳ Ｐゴシック" w:eastAsia="ＭＳ Ｐゴシック" w:hAnsi="ＭＳ Ｐゴシック" w:cstheme="majorHAnsi"/>
          <w:sz w:val="18"/>
          <w:szCs w:val="18"/>
        </w:rPr>
      </w:pPr>
      <w:r w:rsidRPr="004F20FA">
        <w:rPr>
          <w:rFonts w:ascii="ＭＳ Ｐゴシック" w:eastAsia="ＭＳ Ｐゴシック" w:hAnsi="ＭＳ Ｐゴシック" w:cstheme="majorHAnsi"/>
          <w:color w:val="000000" w:themeColor="text1"/>
          <w:sz w:val="18"/>
          <w:szCs w:val="18"/>
        </w:rPr>
        <w:t>20</w:t>
      </w:r>
      <w:r w:rsidR="0010292F">
        <w:rPr>
          <w:rFonts w:ascii="ＭＳ Ｐゴシック" w:eastAsia="ＭＳ Ｐゴシック" w:hAnsi="ＭＳ Ｐゴシック" w:cstheme="majorHAnsi"/>
          <w:color w:val="000000" w:themeColor="text1"/>
          <w:sz w:val="18"/>
          <w:szCs w:val="18"/>
        </w:rPr>
        <w:t>14</w:t>
      </w:r>
      <w:r w:rsidRPr="004F20FA">
        <w:rPr>
          <w:rFonts w:ascii="ＭＳ Ｐゴシック" w:eastAsia="ＭＳ Ｐゴシック" w:hAnsi="ＭＳ Ｐゴシック" w:cstheme="majorHAnsi"/>
          <w:color w:val="000000" w:themeColor="text1"/>
          <w:sz w:val="18"/>
          <w:szCs w:val="18"/>
        </w:rPr>
        <w:t>年4月</w:t>
      </w:r>
      <w:r w:rsidR="00B50186" w:rsidRPr="004F20FA">
        <w:rPr>
          <w:rFonts w:ascii="ＭＳ Ｐゴシック" w:eastAsia="ＭＳ Ｐゴシック" w:hAnsi="ＭＳ Ｐゴシック" w:cstheme="majorHAnsi" w:hint="eastAsia"/>
          <w:color w:val="000000" w:themeColor="text1"/>
          <w:sz w:val="18"/>
          <w:szCs w:val="18"/>
        </w:rPr>
        <w:t>〜</w:t>
      </w:r>
      <w:r w:rsidR="006E7CFE" w:rsidRPr="006E7CFE">
        <w:rPr>
          <w:rFonts w:ascii="ＭＳ Ｐゴシック" w:eastAsia="ＭＳ Ｐゴシック" w:hAnsi="ＭＳ Ｐゴシック" w:cstheme="majorHAnsi"/>
          <w:color w:val="000000" w:themeColor="text1"/>
          <w:sz w:val="18"/>
          <w:szCs w:val="18"/>
        </w:rPr>
        <w:t>202</w:t>
      </w:r>
      <w:r w:rsidR="00095D38" w:rsidRPr="00E71E57">
        <w:rPr>
          <w:rFonts w:ascii="ＭＳ Ｐゴシック" w:eastAsia="ＭＳ Ｐゴシック" w:hAnsi="ＭＳ Ｐゴシック" w:cstheme="majorHAnsi"/>
          <w:sz w:val="18"/>
          <w:szCs w:val="18"/>
        </w:rPr>
        <w:t>3</w:t>
      </w:r>
      <w:r w:rsidR="006E7CFE" w:rsidRPr="00E71E57">
        <w:rPr>
          <w:rFonts w:ascii="ＭＳ Ｐゴシック" w:eastAsia="ＭＳ Ｐゴシック" w:hAnsi="ＭＳ Ｐゴシック" w:cstheme="majorHAnsi" w:hint="eastAsia"/>
          <w:sz w:val="18"/>
          <w:szCs w:val="18"/>
        </w:rPr>
        <w:t>年</w:t>
      </w:r>
      <w:r w:rsidR="006E7CFE" w:rsidRPr="00E71E57">
        <w:rPr>
          <w:rFonts w:ascii="ＭＳ Ｐゴシック" w:eastAsia="ＭＳ Ｐゴシック" w:hAnsi="ＭＳ Ｐゴシック" w:cstheme="majorHAnsi"/>
          <w:sz w:val="18"/>
          <w:szCs w:val="18"/>
        </w:rPr>
        <w:t>12</w:t>
      </w:r>
      <w:r w:rsidR="006E7CFE" w:rsidRPr="00E71E57">
        <w:rPr>
          <w:rFonts w:ascii="ＭＳ Ｐゴシック" w:eastAsia="ＭＳ Ｐゴシック" w:hAnsi="ＭＳ Ｐゴシック" w:cstheme="majorHAnsi" w:hint="eastAsia"/>
          <w:sz w:val="18"/>
          <w:szCs w:val="18"/>
        </w:rPr>
        <w:t>月</w:t>
      </w:r>
      <w:r w:rsidRPr="00E71E57">
        <w:rPr>
          <w:rFonts w:ascii="ＭＳ Ｐゴシック" w:eastAsia="ＭＳ Ｐゴシック" w:hAnsi="ＭＳ Ｐゴシック" w:cstheme="majorHAnsi"/>
          <w:sz w:val="18"/>
          <w:szCs w:val="18"/>
        </w:rPr>
        <w:t>に</w:t>
      </w:r>
      <w:r w:rsidRPr="00E71E57">
        <w:rPr>
          <w:rFonts w:ascii="ＭＳ Ｐゴシック" w:eastAsia="ＭＳ Ｐゴシック" w:hAnsi="ＭＳ Ｐゴシック" w:cstheme="majorHAnsi" w:hint="eastAsia"/>
          <w:sz w:val="18"/>
          <w:szCs w:val="18"/>
        </w:rPr>
        <w:t>当院口腔補綴科</w:t>
      </w:r>
      <w:r w:rsidRPr="00E71E57">
        <w:rPr>
          <w:rFonts w:ascii="ＭＳ Ｐゴシック" w:eastAsia="ＭＳ Ｐゴシック" w:hAnsi="ＭＳ Ｐゴシック" w:cstheme="majorHAnsi"/>
          <w:sz w:val="18"/>
          <w:szCs w:val="18"/>
        </w:rPr>
        <w:t>で</w:t>
      </w:r>
      <w:r w:rsidRPr="00E71E57">
        <w:rPr>
          <w:rFonts w:ascii="ＭＳ Ｐゴシック" w:eastAsia="ＭＳ Ｐゴシック" w:hAnsi="ＭＳ Ｐゴシック" w:cstheme="majorHAnsi" w:hint="eastAsia"/>
          <w:sz w:val="18"/>
          <w:szCs w:val="18"/>
        </w:rPr>
        <w:t>小</w:t>
      </w:r>
      <w:r w:rsidRPr="00E71E57">
        <w:rPr>
          <w:rFonts w:ascii="ＭＳ Ｐゴシック" w:eastAsia="ＭＳ Ｐゴシック" w:hAnsi="ＭＳ Ｐゴシック" w:cstheme="majorHAnsi"/>
          <w:sz w:val="18"/>
          <w:szCs w:val="18"/>
        </w:rPr>
        <w:t>臼歯</w:t>
      </w:r>
      <w:r w:rsidRPr="00E71E57">
        <w:rPr>
          <w:rFonts w:ascii="ＭＳ Ｐゴシック" w:eastAsia="ＭＳ Ｐゴシック" w:hAnsi="ＭＳ Ｐゴシック" w:cstheme="majorHAnsi" w:hint="eastAsia"/>
          <w:sz w:val="18"/>
          <w:szCs w:val="18"/>
        </w:rPr>
        <w:t>CAD/CAMレジン</w:t>
      </w:r>
      <w:r w:rsidRPr="00E71E57">
        <w:rPr>
          <w:rFonts w:ascii="ＭＳ Ｐゴシック" w:eastAsia="ＭＳ Ｐゴシック" w:hAnsi="ＭＳ Ｐゴシック" w:cstheme="majorHAnsi"/>
          <w:sz w:val="18"/>
          <w:szCs w:val="18"/>
        </w:rPr>
        <w:t>冠</w:t>
      </w:r>
      <w:r w:rsidRPr="00E71E57">
        <w:rPr>
          <w:rFonts w:ascii="ＭＳ Ｐゴシック" w:eastAsia="ＭＳ Ｐゴシック" w:hAnsi="ＭＳ Ｐゴシック" w:cstheme="majorHAnsi" w:hint="eastAsia"/>
          <w:sz w:val="18"/>
          <w:szCs w:val="18"/>
        </w:rPr>
        <w:t>治療を受けられた方．</w:t>
      </w:r>
    </w:p>
    <w:p w14:paraId="647B9B6B" w14:textId="77777777" w:rsidR="00B80DEE" w:rsidRPr="00E71E57" w:rsidRDefault="00B80DEE" w:rsidP="00B80DEE">
      <w:pPr>
        <w:widowControl/>
        <w:jc w:val="left"/>
        <w:rPr>
          <w:rFonts w:ascii="ＭＳ Ｐゴシック" w:eastAsia="ＭＳ Ｐゴシック" w:hAnsi="ＭＳ Ｐゴシック" w:cstheme="majorHAnsi"/>
          <w:sz w:val="18"/>
          <w:szCs w:val="18"/>
        </w:rPr>
      </w:pPr>
    </w:p>
    <w:p w14:paraId="75063E4C" w14:textId="77777777" w:rsidR="00B80DEE" w:rsidRPr="00E71E57" w:rsidRDefault="00B80DEE" w:rsidP="00B80DEE">
      <w:pPr>
        <w:widowControl/>
        <w:jc w:val="left"/>
        <w:rPr>
          <w:rFonts w:ascii="ＭＳ Ｐゴシック" w:eastAsia="ＭＳ Ｐゴシック" w:hAnsi="ＭＳ Ｐゴシック" w:cstheme="majorHAnsi"/>
          <w:b/>
          <w:bCs/>
          <w:sz w:val="18"/>
          <w:szCs w:val="18"/>
        </w:rPr>
      </w:pPr>
      <w:r w:rsidRPr="00E71E57">
        <w:rPr>
          <w:rFonts w:ascii="ＭＳ Ｐゴシック" w:eastAsia="ＭＳ Ｐゴシック" w:hAnsi="ＭＳ Ｐゴシック" w:cstheme="majorHAnsi" w:hint="eastAsia"/>
          <w:b/>
          <w:bCs/>
          <w:sz w:val="18"/>
          <w:szCs w:val="18"/>
        </w:rPr>
        <w:t>２．研究目的・方法</w:t>
      </w:r>
    </w:p>
    <w:p w14:paraId="30888940" w14:textId="0EE6BBB1" w:rsidR="00BB0198" w:rsidRPr="00BB0198" w:rsidRDefault="00BB0198" w:rsidP="00BB0198">
      <w:pPr>
        <w:widowControl/>
        <w:ind w:firstLineChars="100" w:firstLine="180"/>
        <w:jc w:val="left"/>
        <w:rPr>
          <w:rFonts w:ascii="ＭＳ Ｐゴシック" w:eastAsia="ＭＳ Ｐゴシック" w:hAnsi="ＭＳ Ｐゴシック"/>
          <w:sz w:val="18"/>
          <w:szCs w:val="18"/>
        </w:rPr>
      </w:pPr>
      <w:r w:rsidRPr="00E71E57">
        <w:rPr>
          <w:rFonts w:ascii="ＭＳ Ｐゴシック" w:eastAsia="ＭＳ Ｐゴシック" w:hAnsi="ＭＳ Ｐゴシック" w:hint="eastAsia"/>
          <w:sz w:val="18"/>
          <w:szCs w:val="18"/>
        </w:rPr>
        <w:t>歯科治療において，むし歯などによって歯が大きく失われた場合</w:t>
      </w:r>
      <w:r w:rsidR="00EF6A90" w:rsidRPr="00E71E57">
        <w:rPr>
          <w:rFonts w:ascii="ＭＳ Ｐゴシック" w:eastAsia="ＭＳ Ｐゴシック" w:hAnsi="ＭＳ Ｐゴシック" w:hint="eastAsia"/>
          <w:sz w:val="18"/>
          <w:szCs w:val="18"/>
        </w:rPr>
        <w:t>，</w:t>
      </w:r>
      <w:r w:rsidRPr="00E71E57">
        <w:rPr>
          <w:rFonts w:ascii="ＭＳ Ｐゴシック" w:eastAsia="ＭＳ Ｐゴシック" w:hAnsi="ＭＳ Ｐゴシック" w:hint="eastAsia"/>
          <w:sz w:val="18"/>
          <w:szCs w:val="18"/>
        </w:rPr>
        <w:t>被せ物で形を補います</w:t>
      </w:r>
      <w:r w:rsidR="00EF6A90" w:rsidRPr="00E71E57">
        <w:rPr>
          <w:rFonts w:ascii="ＭＳ Ｐゴシック" w:eastAsia="ＭＳ Ｐゴシック" w:hAnsi="ＭＳ Ｐゴシック" w:hint="eastAsia"/>
          <w:sz w:val="18"/>
          <w:szCs w:val="18"/>
        </w:rPr>
        <w:t>．</w:t>
      </w:r>
      <w:r w:rsidRPr="00E71E57">
        <w:rPr>
          <w:rFonts w:ascii="ＭＳ Ｐゴシック" w:eastAsia="ＭＳ Ｐゴシック" w:hAnsi="ＭＳ Ｐゴシック" w:hint="eastAsia"/>
          <w:sz w:val="18"/>
          <w:szCs w:val="18"/>
        </w:rPr>
        <w:t>これま</w:t>
      </w:r>
      <w:r w:rsidR="00095D38" w:rsidRPr="00E71E57">
        <w:rPr>
          <w:rFonts w:ascii="ＭＳ Ｐゴシック" w:eastAsia="ＭＳ Ｐゴシック" w:hAnsi="ＭＳ Ｐゴシック" w:hint="eastAsia"/>
          <w:sz w:val="18"/>
          <w:szCs w:val="18"/>
        </w:rPr>
        <w:t>で</w:t>
      </w:r>
      <w:r w:rsidRPr="00E71E57">
        <w:rPr>
          <w:rFonts w:ascii="ＭＳ Ｐゴシック" w:eastAsia="ＭＳ Ｐゴシック" w:hAnsi="ＭＳ Ｐゴシック" w:hint="eastAsia"/>
          <w:sz w:val="18"/>
          <w:szCs w:val="18"/>
        </w:rPr>
        <w:t>の保</w:t>
      </w:r>
      <w:r w:rsidRPr="00BB0198">
        <w:rPr>
          <w:rFonts w:ascii="ＭＳ Ｐゴシック" w:eastAsia="ＭＳ Ｐゴシック" w:hAnsi="ＭＳ Ｐゴシック" w:hint="eastAsia"/>
          <w:sz w:val="18"/>
          <w:szCs w:val="18"/>
        </w:rPr>
        <w:t>険治療では金属による被せ物が一般的でしたが</w:t>
      </w:r>
      <w:r>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近年メタルフリーの白い材料（</w:t>
      </w:r>
      <w:r w:rsidRPr="00BB0198">
        <w:rPr>
          <w:rFonts w:ascii="ＭＳ Ｐゴシック" w:eastAsia="ＭＳ Ｐゴシック" w:hAnsi="ＭＳ Ｐゴシック"/>
          <w:sz w:val="18"/>
          <w:szCs w:val="18"/>
        </w:rPr>
        <w:t>CAD/CAM</w:t>
      </w:r>
      <w:r w:rsidRPr="00BB0198">
        <w:rPr>
          <w:rFonts w:ascii="ＭＳ Ｐゴシック" w:eastAsia="ＭＳ Ｐゴシック" w:hAnsi="ＭＳ Ｐゴシック" w:hint="eastAsia"/>
          <w:sz w:val="18"/>
          <w:szCs w:val="18"/>
        </w:rPr>
        <w:t>レジン冠）も保険適応となりました</w:t>
      </w:r>
      <w:r>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奥歯には適応制限があるものの</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現在すべての歯において白い材料（</w:t>
      </w:r>
      <w:r w:rsidRPr="00BB0198">
        <w:rPr>
          <w:rFonts w:ascii="ＭＳ Ｐゴシック" w:eastAsia="ＭＳ Ｐゴシック" w:hAnsi="ＭＳ Ｐゴシック"/>
          <w:sz w:val="18"/>
          <w:szCs w:val="18"/>
        </w:rPr>
        <w:t>CAD/CAM</w:t>
      </w:r>
      <w:r w:rsidRPr="00BB0198">
        <w:rPr>
          <w:rFonts w:ascii="ＭＳ Ｐゴシック" w:eastAsia="ＭＳ Ｐゴシック" w:hAnsi="ＭＳ Ｐゴシック" w:hint="eastAsia"/>
          <w:sz w:val="18"/>
          <w:szCs w:val="18"/>
        </w:rPr>
        <w:t>レジン冠）が適応可能となりました</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しかしながら</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白い材料（</w:t>
      </w:r>
      <w:r w:rsidRPr="00BB0198">
        <w:rPr>
          <w:rFonts w:ascii="ＭＳ Ｐゴシック" w:eastAsia="ＭＳ Ｐゴシック" w:hAnsi="ＭＳ Ｐゴシック"/>
          <w:sz w:val="18"/>
          <w:szCs w:val="18"/>
        </w:rPr>
        <w:t>CAD/CAM</w:t>
      </w:r>
      <w:r w:rsidRPr="00BB0198">
        <w:rPr>
          <w:rFonts w:ascii="ＭＳ Ｐゴシック" w:eastAsia="ＭＳ Ｐゴシック" w:hAnsi="ＭＳ Ｐゴシック" w:hint="eastAsia"/>
          <w:sz w:val="18"/>
          <w:szCs w:val="18"/>
        </w:rPr>
        <w:t>レジン冠）はこれまでの臨床研究において被せ物が外れやすいことが報告されています</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トラブルの原因として考えられるのは被せ物を歯につけることを目的として歯科用の接着材の種類</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被せ物をつける歯の形や大きさ</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噛む力など様々な要因が関係しているのではないかと言われています</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ただし</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根本的な原因はまだ解明されておらず</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より確実性の高い被せ物の治療を行うために</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さらなる研究が必要とされています</w:t>
      </w:r>
      <w:r w:rsidR="00EF6A90">
        <w:rPr>
          <w:rFonts w:ascii="ＭＳ Ｐゴシック" w:eastAsia="ＭＳ Ｐゴシック" w:hAnsi="ＭＳ Ｐゴシック" w:hint="eastAsia"/>
          <w:sz w:val="18"/>
          <w:szCs w:val="18"/>
        </w:rPr>
        <w:t>．</w:t>
      </w:r>
    </w:p>
    <w:p w14:paraId="0B90CF11" w14:textId="05989ED9" w:rsidR="00B80DEE" w:rsidRPr="00437A56" w:rsidRDefault="00BB0198" w:rsidP="00B80DEE">
      <w:pPr>
        <w:widowControl/>
        <w:ind w:firstLineChars="100" w:firstLine="180"/>
        <w:jc w:val="left"/>
        <w:rPr>
          <w:rFonts w:ascii="ＭＳ Ｐゴシック" w:eastAsia="ＭＳ Ｐゴシック" w:hAnsi="ＭＳ Ｐゴシック" w:cstheme="majorHAnsi"/>
          <w:sz w:val="18"/>
          <w:szCs w:val="18"/>
        </w:rPr>
      </w:pPr>
      <w:r w:rsidRPr="00BB0198">
        <w:rPr>
          <w:rFonts w:ascii="ＭＳ Ｐゴシック" w:eastAsia="ＭＳ Ｐゴシック" w:hAnsi="ＭＳ Ｐゴシック" w:hint="eastAsia"/>
          <w:sz w:val="18"/>
          <w:szCs w:val="18"/>
        </w:rPr>
        <w:t>そのために</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本研究では当科にて装着された白い歯（</w:t>
      </w:r>
      <w:r w:rsidRPr="00BB0198">
        <w:rPr>
          <w:rFonts w:ascii="ＭＳ Ｐゴシック" w:eastAsia="ＭＳ Ｐゴシック" w:hAnsi="ＭＳ Ｐゴシック"/>
          <w:sz w:val="18"/>
          <w:szCs w:val="18"/>
        </w:rPr>
        <w:t>CAD/CAM</w:t>
      </w:r>
      <w:r w:rsidRPr="00BB0198">
        <w:rPr>
          <w:rFonts w:ascii="ＭＳ Ｐゴシック" w:eastAsia="ＭＳ Ｐゴシック" w:hAnsi="ＭＳ Ｐゴシック" w:hint="eastAsia"/>
          <w:sz w:val="18"/>
          <w:szCs w:val="18"/>
        </w:rPr>
        <w:t>レジン冠）の予後調査を行い</w:t>
      </w:r>
      <w:r w:rsidR="00EF6A90">
        <w:rPr>
          <w:rFonts w:ascii="ＭＳ Ｐゴシック" w:eastAsia="ＭＳ Ｐゴシック" w:hAnsi="ＭＳ Ｐゴシック" w:hint="eastAsia"/>
          <w:sz w:val="18"/>
          <w:szCs w:val="18"/>
        </w:rPr>
        <w:t>，</w:t>
      </w:r>
      <w:r w:rsidRPr="00BB0198">
        <w:rPr>
          <w:rFonts w:ascii="ＭＳ Ｐゴシック" w:eastAsia="ＭＳ Ｐゴシック" w:hAnsi="ＭＳ Ｐゴシック" w:hint="eastAsia"/>
          <w:sz w:val="18"/>
          <w:szCs w:val="18"/>
        </w:rPr>
        <w:t>特に外れやすいというトラブルに対する原因を解明することを目的としています</w:t>
      </w:r>
      <w:r w:rsidR="00EF6A90">
        <w:rPr>
          <w:rFonts w:ascii="ＭＳ Ｐゴシック" w:eastAsia="ＭＳ Ｐゴシック" w:hAnsi="ＭＳ Ｐゴシック" w:hint="eastAsia"/>
          <w:sz w:val="18"/>
          <w:szCs w:val="18"/>
        </w:rPr>
        <w:t>．</w:t>
      </w:r>
      <w:r>
        <w:rPr>
          <w:rFonts w:ascii="ＭＳ Ｐゴシック" w:eastAsia="ＭＳ Ｐゴシック" w:hAnsi="ＭＳ Ｐゴシック" w:cstheme="majorHAnsi" w:hint="eastAsia"/>
          <w:sz w:val="18"/>
          <w:szCs w:val="18"/>
        </w:rPr>
        <w:t>研究方法として</w:t>
      </w:r>
      <w:r w:rsidR="00EF6A90">
        <w:rPr>
          <w:rFonts w:ascii="ＭＳ Ｐゴシック" w:eastAsia="ＭＳ Ｐゴシック" w:hAnsi="ＭＳ Ｐゴシック" w:cstheme="majorHAnsi" w:hint="eastAsia"/>
          <w:sz w:val="18"/>
          <w:szCs w:val="18"/>
        </w:rPr>
        <w:t>，</w:t>
      </w:r>
      <w:r>
        <w:rPr>
          <w:rFonts w:ascii="ＭＳ Ｐゴシック" w:eastAsia="ＭＳ Ｐゴシック" w:hAnsi="ＭＳ Ｐゴシック" w:cstheme="majorHAnsi" w:hint="eastAsia"/>
          <w:sz w:val="18"/>
          <w:szCs w:val="18"/>
        </w:rPr>
        <w:t>大阪大学</w:t>
      </w:r>
      <w:r w:rsidR="00B80DEE" w:rsidRPr="00B80DEE">
        <w:rPr>
          <w:rFonts w:ascii="ＭＳ Ｐゴシック" w:eastAsia="ＭＳ Ｐゴシック" w:hAnsi="ＭＳ Ｐゴシック" w:cstheme="majorHAnsi"/>
          <w:sz w:val="18"/>
          <w:szCs w:val="18"/>
        </w:rPr>
        <w:t>歯学部附属病院 口</w:t>
      </w:r>
      <w:r w:rsidR="00B80DEE" w:rsidRPr="00B80DEE">
        <w:rPr>
          <w:rFonts w:ascii="ＭＳ Ｐゴシック" w:eastAsia="ＭＳ Ｐゴシック" w:hAnsi="ＭＳ Ｐゴシック" w:cstheme="majorHAnsi" w:hint="eastAsia"/>
          <w:sz w:val="18"/>
          <w:szCs w:val="18"/>
        </w:rPr>
        <w:t>腔補綴科で</w:t>
      </w:r>
      <w:r>
        <w:rPr>
          <w:rFonts w:ascii="ＭＳ Ｐゴシック" w:eastAsia="ＭＳ Ｐゴシック" w:hAnsi="ＭＳ Ｐゴシック" w:cstheme="majorHAnsi" w:hint="eastAsia"/>
          <w:sz w:val="18"/>
          <w:szCs w:val="18"/>
        </w:rPr>
        <w:t>小</w:t>
      </w:r>
      <w:r w:rsidR="00B80DEE" w:rsidRPr="00B80DEE">
        <w:rPr>
          <w:rFonts w:ascii="ＭＳ Ｐゴシック" w:eastAsia="ＭＳ Ｐゴシック" w:hAnsi="ＭＳ Ｐゴシック" w:cstheme="majorHAnsi"/>
          <w:sz w:val="18"/>
          <w:szCs w:val="18"/>
        </w:rPr>
        <w:t>臼歯</w:t>
      </w:r>
      <w:r>
        <w:rPr>
          <w:rFonts w:ascii="ＭＳ Ｐゴシック" w:eastAsia="ＭＳ Ｐゴシック" w:hAnsi="ＭＳ Ｐゴシック" w:cstheme="majorHAnsi" w:hint="eastAsia"/>
          <w:sz w:val="18"/>
          <w:szCs w:val="18"/>
        </w:rPr>
        <w:t>に</w:t>
      </w:r>
      <w:r w:rsidR="00B80DEE" w:rsidRPr="00B80DEE">
        <w:rPr>
          <w:rFonts w:ascii="ＭＳ Ｐゴシック" w:eastAsia="ＭＳ Ｐゴシック" w:hAnsi="ＭＳ Ｐゴシック" w:cstheme="majorHAnsi" w:hint="eastAsia"/>
          <w:sz w:val="18"/>
          <w:szCs w:val="18"/>
        </w:rPr>
        <w:t>装</w:t>
      </w:r>
      <w:r w:rsidR="00B80DEE" w:rsidRPr="00B80DEE">
        <w:rPr>
          <w:rFonts w:ascii="ＭＳ Ｐゴシック" w:eastAsia="ＭＳ Ｐゴシック" w:hAnsi="ＭＳ Ｐゴシック" w:cstheme="majorHAnsi"/>
          <w:sz w:val="18"/>
          <w:szCs w:val="18"/>
        </w:rPr>
        <w:t>着されたCAD/CAMレジン冠の予後</w:t>
      </w:r>
      <w:r w:rsidR="00095D38" w:rsidRPr="00437A56">
        <w:rPr>
          <w:rFonts w:ascii="ＭＳ Ｐゴシック" w:eastAsia="ＭＳ Ｐゴシック" w:hAnsi="ＭＳ Ｐゴシック" w:cstheme="majorHAnsi" w:hint="eastAsia"/>
          <w:sz w:val="18"/>
          <w:szCs w:val="18"/>
        </w:rPr>
        <w:t>について診療録などを参考にして過去にさかのぼって調査を行います</w:t>
      </w:r>
      <w:r w:rsidR="00B80DEE" w:rsidRPr="00437A56">
        <w:rPr>
          <w:rFonts w:ascii="ＭＳ Ｐゴシック" w:eastAsia="ＭＳ Ｐゴシック" w:hAnsi="ＭＳ Ｐゴシック" w:cstheme="majorHAnsi"/>
          <w:sz w:val="18"/>
          <w:szCs w:val="18"/>
        </w:rPr>
        <w:t>．</w:t>
      </w:r>
      <w:r w:rsidR="00B80DEE" w:rsidRPr="00437A56">
        <w:rPr>
          <w:rFonts w:ascii="ＭＳ Ｐゴシック" w:eastAsia="ＭＳ Ｐゴシック" w:hAnsi="ＭＳ Ｐゴシック" w:cstheme="majorHAnsi" w:hint="eastAsia"/>
          <w:sz w:val="18"/>
          <w:szCs w:val="18"/>
        </w:rPr>
        <w:t>研究期間は</w:t>
      </w:r>
      <w:r w:rsidR="00B80DEE" w:rsidRPr="00437A56">
        <w:rPr>
          <w:rFonts w:ascii="ＭＳ Ｐゴシック" w:eastAsia="ＭＳ Ｐゴシック" w:hAnsi="ＭＳ Ｐゴシック"/>
          <w:sz w:val="18"/>
          <w:szCs w:val="18"/>
        </w:rPr>
        <w:t>202</w:t>
      </w:r>
      <w:r w:rsidR="00D93829" w:rsidRPr="00437A56">
        <w:rPr>
          <w:rFonts w:ascii="ＭＳ Ｐゴシック" w:eastAsia="ＭＳ Ｐゴシック" w:hAnsi="ＭＳ Ｐゴシック" w:hint="eastAsia"/>
          <w:sz w:val="18"/>
          <w:szCs w:val="18"/>
        </w:rPr>
        <w:t>8</w:t>
      </w:r>
      <w:r w:rsidR="00B80DEE" w:rsidRPr="00437A56">
        <w:rPr>
          <w:rFonts w:ascii="ＭＳ Ｐゴシック" w:eastAsia="ＭＳ Ｐゴシック" w:hAnsi="ＭＳ Ｐゴシック" w:hint="eastAsia"/>
          <w:sz w:val="18"/>
          <w:szCs w:val="18"/>
        </w:rPr>
        <w:t>年</w:t>
      </w:r>
      <w:r w:rsidR="00B80DEE" w:rsidRPr="00437A56">
        <w:rPr>
          <w:rFonts w:ascii="ＭＳ Ｐゴシック" w:eastAsia="ＭＳ Ｐゴシック" w:hAnsi="ＭＳ Ｐゴシック"/>
          <w:sz w:val="18"/>
          <w:szCs w:val="18"/>
        </w:rPr>
        <w:t>3月</w:t>
      </w:r>
      <w:r w:rsidR="00D93829" w:rsidRPr="00437A56">
        <w:rPr>
          <w:rFonts w:ascii="ＭＳ Ｐゴシック" w:eastAsia="ＭＳ Ｐゴシック" w:hAnsi="ＭＳ Ｐゴシック" w:hint="eastAsia"/>
          <w:sz w:val="18"/>
          <w:szCs w:val="18"/>
        </w:rPr>
        <w:t>3</w:t>
      </w:r>
      <w:r w:rsidR="00B80DEE" w:rsidRPr="00437A56">
        <w:rPr>
          <w:rFonts w:ascii="ＭＳ Ｐゴシック" w:eastAsia="ＭＳ Ｐゴシック" w:hAnsi="ＭＳ Ｐゴシック"/>
          <w:sz w:val="18"/>
          <w:szCs w:val="18"/>
        </w:rPr>
        <w:t>1日</w:t>
      </w:r>
      <w:r w:rsidR="00B80DEE" w:rsidRPr="00437A56">
        <w:rPr>
          <w:rFonts w:ascii="ＭＳ Ｐゴシック" w:eastAsia="ＭＳ Ｐゴシック" w:hAnsi="ＭＳ Ｐゴシック" w:hint="eastAsia"/>
          <w:sz w:val="18"/>
          <w:szCs w:val="18"/>
        </w:rPr>
        <w:t>までを予定しています．</w:t>
      </w:r>
    </w:p>
    <w:p w14:paraId="4D64708E" w14:textId="77777777" w:rsidR="00B80DEE" w:rsidRPr="00B80DEE" w:rsidRDefault="00B80DEE" w:rsidP="00B80DEE">
      <w:pPr>
        <w:widowControl/>
        <w:ind w:firstLineChars="100" w:firstLine="180"/>
        <w:jc w:val="left"/>
        <w:rPr>
          <w:rFonts w:ascii="ＭＳ Ｐゴシック" w:eastAsia="ＭＳ Ｐゴシック" w:hAnsi="ＭＳ Ｐゴシック" w:cstheme="majorHAnsi"/>
          <w:sz w:val="18"/>
          <w:szCs w:val="18"/>
        </w:rPr>
      </w:pPr>
    </w:p>
    <w:p w14:paraId="213EC5F7" w14:textId="77777777" w:rsidR="00B80DEE" w:rsidRPr="00B80DEE" w:rsidRDefault="00B80DEE" w:rsidP="00B80DEE">
      <w:pPr>
        <w:widowControl/>
        <w:jc w:val="left"/>
        <w:rPr>
          <w:rFonts w:ascii="ＭＳ Ｐゴシック" w:eastAsia="ＭＳ Ｐゴシック" w:hAnsi="ＭＳ Ｐゴシック" w:cstheme="majorHAnsi"/>
          <w:b/>
          <w:bCs/>
          <w:sz w:val="18"/>
          <w:szCs w:val="18"/>
        </w:rPr>
      </w:pPr>
      <w:r w:rsidRPr="00B80DEE">
        <w:rPr>
          <w:rFonts w:ascii="ＭＳ Ｐゴシック" w:eastAsia="ＭＳ Ｐゴシック" w:hAnsi="ＭＳ Ｐゴシック" w:cstheme="majorHAnsi" w:hint="eastAsia"/>
          <w:b/>
          <w:bCs/>
          <w:color w:val="000000" w:themeColor="text1"/>
          <w:sz w:val="18"/>
          <w:szCs w:val="18"/>
        </w:rPr>
        <w:t>３．研究に用いる試料・情報の種類</w:t>
      </w:r>
    </w:p>
    <w:p w14:paraId="003D4810" w14:textId="59A589AA" w:rsidR="00B80DEE" w:rsidRPr="003C47A3" w:rsidRDefault="00B80DEE" w:rsidP="006E7CFE">
      <w:pPr>
        <w:widowControl/>
        <w:ind w:firstLineChars="100" w:firstLine="180"/>
        <w:jc w:val="left"/>
        <w:rPr>
          <w:rFonts w:ascii="ＭＳ Ｐゴシック" w:eastAsia="ＭＳ Ｐゴシック" w:hAnsi="ＭＳ Ｐゴシック" w:cstheme="majorHAnsi"/>
          <w:color w:val="000000" w:themeColor="text1"/>
          <w:sz w:val="18"/>
          <w:szCs w:val="18"/>
        </w:rPr>
      </w:pPr>
      <w:r w:rsidRPr="00B80DEE">
        <w:rPr>
          <w:rFonts w:ascii="ＭＳ Ｐゴシック" w:eastAsia="ＭＳ Ｐゴシック" w:hAnsi="ＭＳ Ｐゴシック" w:cstheme="majorHAnsi" w:hint="eastAsia"/>
          <w:sz w:val="18"/>
          <w:szCs w:val="18"/>
        </w:rPr>
        <w:t>本研究では</w:t>
      </w:r>
      <w:r w:rsidRPr="004F20FA">
        <w:rPr>
          <w:rFonts w:ascii="ＭＳ Ｐゴシック" w:eastAsia="ＭＳ Ｐゴシック" w:hAnsi="ＭＳ Ｐゴシック" w:cstheme="majorHAnsi"/>
          <w:color w:val="000000" w:themeColor="text1"/>
          <w:sz w:val="18"/>
          <w:szCs w:val="18"/>
        </w:rPr>
        <w:t>20</w:t>
      </w:r>
      <w:r w:rsidR="0010292F" w:rsidRPr="004F20FA">
        <w:rPr>
          <w:rFonts w:ascii="ＭＳ Ｐゴシック" w:eastAsia="ＭＳ Ｐゴシック" w:hAnsi="ＭＳ Ｐゴシック" w:cstheme="majorHAnsi"/>
          <w:color w:val="000000" w:themeColor="text1"/>
          <w:sz w:val="18"/>
          <w:szCs w:val="18"/>
        </w:rPr>
        <w:t>14</w:t>
      </w:r>
      <w:r w:rsidRPr="004F20FA">
        <w:rPr>
          <w:rFonts w:ascii="ＭＳ Ｐゴシック" w:eastAsia="ＭＳ Ｐゴシック" w:hAnsi="ＭＳ Ｐゴシック" w:cstheme="majorHAnsi"/>
          <w:color w:val="000000" w:themeColor="text1"/>
          <w:sz w:val="18"/>
          <w:szCs w:val="18"/>
        </w:rPr>
        <w:t>年4月から</w:t>
      </w:r>
      <w:r w:rsidR="006E7CFE">
        <w:rPr>
          <w:rFonts w:ascii="ＭＳ Ｐゴシック" w:eastAsia="ＭＳ Ｐゴシック" w:hAnsi="ＭＳ Ｐゴシック" w:cstheme="majorHAnsi" w:hint="eastAsia"/>
          <w:color w:val="000000" w:themeColor="text1"/>
          <w:sz w:val="18"/>
          <w:szCs w:val="18"/>
        </w:rPr>
        <w:t>2</w:t>
      </w:r>
      <w:r w:rsidR="006E7CFE">
        <w:rPr>
          <w:rFonts w:ascii="ＭＳ Ｐゴシック" w:eastAsia="ＭＳ Ｐゴシック" w:hAnsi="ＭＳ Ｐゴシック" w:cstheme="majorHAnsi"/>
          <w:color w:val="000000" w:themeColor="text1"/>
          <w:sz w:val="18"/>
          <w:szCs w:val="18"/>
        </w:rPr>
        <w:t>02</w:t>
      </w:r>
      <w:r w:rsidR="00095D38" w:rsidRPr="00437A56">
        <w:rPr>
          <w:rFonts w:ascii="ＭＳ Ｐゴシック" w:eastAsia="ＭＳ Ｐゴシック" w:hAnsi="ＭＳ Ｐゴシック" w:cstheme="majorHAnsi"/>
          <w:sz w:val="18"/>
          <w:szCs w:val="18"/>
        </w:rPr>
        <w:t>3</w:t>
      </w:r>
      <w:r w:rsidR="006E7CFE">
        <w:rPr>
          <w:rFonts w:ascii="ＭＳ Ｐゴシック" w:eastAsia="ＭＳ Ｐゴシック" w:hAnsi="ＭＳ Ｐゴシック" w:cstheme="majorHAnsi" w:hint="eastAsia"/>
          <w:color w:val="000000" w:themeColor="text1"/>
          <w:sz w:val="18"/>
          <w:szCs w:val="18"/>
        </w:rPr>
        <w:t>年</w:t>
      </w:r>
      <w:r w:rsidR="006E7CFE">
        <w:rPr>
          <w:rFonts w:ascii="ＭＳ Ｐゴシック" w:eastAsia="ＭＳ Ｐゴシック" w:hAnsi="ＭＳ Ｐゴシック" w:cstheme="majorHAnsi"/>
          <w:color w:val="000000" w:themeColor="text1"/>
          <w:sz w:val="18"/>
          <w:szCs w:val="18"/>
        </w:rPr>
        <w:t>12</w:t>
      </w:r>
      <w:r w:rsidR="006E7CFE">
        <w:rPr>
          <w:rFonts w:ascii="ＭＳ Ｐゴシック" w:eastAsia="ＭＳ Ｐゴシック" w:hAnsi="ＭＳ Ｐゴシック" w:cstheme="majorHAnsi" w:hint="eastAsia"/>
          <w:color w:val="000000" w:themeColor="text1"/>
          <w:sz w:val="18"/>
          <w:szCs w:val="18"/>
        </w:rPr>
        <w:t>月</w:t>
      </w:r>
      <w:r w:rsidRPr="00B80DEE">
        <w:rPr>
          <w:rFonts w:ascii="ＭＳ Ｐゴシック" w:eastAsia="ＭＳ Ｐゴシック" w:hAnsi="ＭＳ Ｐゴシック" w:cstheme="majorHAnsi"/>
          <w:sz w:val="18"/>
          <w:szCs w:val="18"/>
        </w:rPr>
        <w:t>までに</w:t>
      </w:r>
      <w:r w:rsidRPr="00B80DEE">
        <w:rPr>
          <w:rFonts w:ascii="ＭＳ Ｐゴシック" w:eastAsia="ＭＳ Ｐゴシック" w:hAnsi="ＭＳ Ｐゴシック" w:cstheme="majorHAnsi" w:hint="eastAsia"/>
          <w:sz w:val="18"/>
          <w:szCs w:val="18"/>
        </w:rPr>
        <w:t>作製した</w:t>
      </w:r>
      <w:r>
        <w:rPr>
          <w:rFonts w:ascii="ＭＳ Ｐゴシック" w:eastAsia="ＭＳ Ｐゴシック" w:hAnsi="ＭＳ Ｐゴシック" w:cstheme="majorHAnsi" w:hint="eastAsia"/>
          <w:sz w:val="18"/>
          <w:szCs w:val="18"/>
        </w:rPr>
        <w:t>小</w:t>
      </w:r>
      <w:r w:rsidRPr="00B80DEE">
        <w:rPr>
          <w:rFonts w:ascii="ＭＳ Ｐゴシック" w:eastAsia="ＭＳ Ｐゴシック" w:hAnsi="ＭＳ Ｐゴシック" w:cstheme="majorHAnsi"/>
          <w:sz w:val="18"/>
          <w:szCs w:val="18"/>
        </w:rPr>
        <w:t>臼歯CAD/CAMレジン冠</w:t>
      </w:r>
      <w:r w:rsidRPr="00B80DEE">
        <w:rPr>
          <w:rFonts w:ascii="ＭＳ Ｐゴシック" w:eastAsia="ＭＳ Ｐゴシック" w:hAnsi="ＭＳ Ｐゴシック" w:cstheme="majorHAnsi" w:hint="eastAsia"/>
          <w:sz w:val="18"/>
          <w:szCs w:val="18"/>
        </w:rPr>
        <w:t>の情報を</w:t>
      </w:r>
      <w:r w:rsidRPr="00B80DEE">
        <w:rPr>
          <w:rFonts w:ascii="ＭＳ Ｐゴシック" w:eastAsia="ＭＳ Ｐゴシック" w:hAnsi="ＭＳ Ｐゴシック" w:cstheme="majorHAnsi"/>
          <w:sz w:val="18"/>
          <w:szCs w:val="18"/>
        </w:rPr>
        <w:t>作製</w:t>
      </w:r>
      <w:r w:rsidRPr="00B80DEE">
        <w:rPr>
          <w:rFonts w:ascii="ＭＳ Ｐゴシック" w:eastAsia="ＭＳ Ｐゴシック" w:hAnsi="ＭＳ Ｐゴシック" w:cstheme="majorHAnsi" w:hint="eastAsia"/>
          <w:sz w:val="18"/>
          <w:szCs w:val="18"/>
        </w:rPr>
        <w:t>記録から研究対象を抽出します．そして，作製記録と診療録から</w:t>
      </w:r>
      <w:r w:rsidRPr="00B80DEE">
        <w:rPr>
          <w:rFonts w:ascii="ＭＳ Ｐゴシック" w:eastAsia="ＭＳ Ｐゴシック" w:hAnsi="ＭＳ Ｐゴシック" w:cstheme="majorHAnsi"/>
          <w:sz w:val="18"/>
          <w:szCs w:val="18"/>
        </w:rPr>
        <w:t>CAD/CAMレジン</w:t>
      </w:r>
      <w:r w:rsidRPr="00B80DEE">
        <w:rPr>
          <w:rFonts w:ascii="ＭＳ Ｐゴシック" w:eastAsia="ＭＳ Ｐゴシック" w:hAnsi="ＭＳ Ｐゴシック" w:cstheme="majorHAnsi" w:hint="eastAsia"/>
          <w:sz w:val="18"/>
          <w:szCs w:val="18"/>
        </w:rPr>
        <w:t>冠の材料，歯の状態，</w:t>
      </w:r>
      <w:r w:rsidRPr="00B80DEE">
        <w:rPr>
          <w:rFonts w:ascii="ＭＳ Ｐゴシック" w:eastAsia="ＭＳ Ｐゴシック" w:hAnsi="ＭＳ Ｐゴシック" w:cstheme="majorHAnsi"/>
          <w:sz w:val="18"/>
          <w:szCs w:val="18"/>
        </w:rPr>
        <w:t>患者</w:t>
      </w:r>
      <w:r w:rsidRPr="00B80DEE">
        <w:rPr>
          <w:rFonts w:ascii="ＭＳ Ｐゴシック" w:eastAsia="ＭＳ Ｐゴシック" w:hAnsi="ＭＳ Ｐゴシック" w:cstheme="majorHAnsi" w:hint="eastAsia"/>
          <w:sz w:val="18"/>
          <w:szCs w:val="18"/>
        </w:rPr>
        <w:t>情報（年齢，性別等），処置法等</w:t>
      </w:r>
      <w:r w:rsidRPr="00B80DEE">
        <w:rPr>
          <w:rFonts w:ascii="ＭＳ Ｐゴシック" w:eastAsia="ＭＳ Ｐゴシック" w:hAnsi="ＭＳ Ｐゴシック" w:cstheme="majorHAnsi"/>
          <w:sz w:val="18"/>
          <w:szCs w:val="18"/>
        </w:rPr>
        <w:t>を確認</w:t>
      </w:r>
      <w:r w:rsidRPr="00B80DEE">
        <w:rPr>
          <w:rFonts w:ascii="ＭＳ Ｐゴシック" w:eastAsia="ＭＳ Ｐゴシック" w:hAnsi="ＭＳ Ｐゴシック" w:cstheme="majorHAnsi" w:hint="eastAsia"/>
          <w:sz w:val="18"/>
          <w:szCs w:val="18"/>
        </w:rPr>
        <w:t>します．また，</w:t>
      </w:r>
      <w:r w:rsidRPr="00B80DEE">
        <w:rPr>
          <w:rFonts w:ascii="ＭＳ Ｐゴシック" w:eastAsia="ＭＳ Ｐゴシック" w:hAnsi="ＭＳ Ｐゴシック" w:cstheme="majorHAnsi"/>
          <w:sz w:val="18"/>
          <w:szCs w:val="18"/>
        </w:rPr>
        <w:t>診療録からCAD/CAMレジン</w:t>
      </w:r>
      <w:r w:rsidRPr="00B80DEE">
        <w:rPr>
          <w:rFonts w:ascii="ＭＳ Ｐゴシック" w:eastAsia="ＭＳ Ｐゴシック" w:hAnsi="ＭＳ Ｐゴシック" w:cstheme="majorHAnsi" w:hint="eastAsia"/>
          <w:sz w:val="18"/>
          <w:szCs w:val="18"/>
        </w:rPr>
        <w:t>冠</w:t>
      </w:r>
      <w:r w:rsidRPr="00B80DEE">
        <w:rPr>
          <w:rFonts w:ascii="ＭＳ Ｐゴシック" w:eastAsia="ＭＳ Ｐゴシック" w:hAnsi="ＭＳ Ｐゴシック" w:cstheme="majorHAnsi"/>
          <w:sz w:val="18"/>
          <w:szCs w:val="18"/>
        </w:rPr>
        <w:t>の脱離，破損などのトラブル内容および発生日</w:t>
      </w:r>
      <w:r w:rsidRPr="00B80DEE">
        <w:rPr>
          <w:rFonts w:ascii="ＭＳ Ｐゴシック" w:eastAsia="ＭＳ Ｐゴシック" w:hAnsi="ＭＳ Ｐゴシック" w:cstheme="majorHAnsi" w:hint="eastAsia"/>
          <w:sz w:val="18"/>
          <w:szCs w:val="18"/>
        </w:rPr>
        <w:t>を調査します．診査結果は匿名化し，施錠された保管庫で厳重に保管します．</w:t>
      </w:r>
      <w:r w:rsidRPr="00B80DEE">
        <w:rPr>
          <w:rFonts w:ascii="ＭＳ Ｐゴシック" w:eastAsia="ＭＳ Ｐゴシック" w:hAnsi="ＭＳ Ｐゴシック" w:cstheme="majorHAnsi"/>
          <w:sz w:val="18"/>
          <w:szCs w:val="18"/>
        </w:rPr>
        <w:t xml:space="preserve"> </w:t>
      </w:r>
      <w:r w:rsidRPr="00B80DEE">
        <w:rPr>
          <w:rFonts w:ascii="ＭＳ Ｐゴシック" w:eastAsia="ＭＳ Ｐゴシック" w:hAnsi="ＭＳ Ｐゴシック" w:cstheme="majorHAnsi" w:hint="eastAsia"/>
          <w:sz w:val="18"/>
          <w:szCs w:val="18"/>
        </w:rPr>
        <w:t>したがって</w:t>
      </w:r>
      <w:r w:rsidR="00272811">
        <w:rPr>
          <w:rFonts w:ascii="ＭＳ Ｐゴシック" w:eastAsia="ＭＳ Ｐゴシック" w:hAnsi="ＭＳ Ｐゴシック" w:cstheme="majorHAnsi" w:hint="eastAsia"/>
          <w:sz w:val="18"/>
          <w:szCs w:val="18"/>
        </w:rPr>
        <w:t>，</w:t>
      </w:r>
      <w:r w:rsidRPr="00B80DEE">
        <w:rPr>
          <w:rFonts w:ascii="ＭＳ Ｐゴシック" w:eastAsia="ＭＳ Ｐゴシック" w:hAnsi="ＭＳ Ｐゴシック" w:cstheme="majorHAnsi" w:hint="eastAsia"/>
          <w:sz w:val="18"/>
          <w:szCs w:val="18"/>
        </w:rPr>
        <w:t>研究に協力頂いた皆様のプライバシーは完全に保護されます．また，結果を保存するコンピューターにはパスワードを設定し，外部に情報が漏れないようにします．</w:t>
      </w:r>
    </w:p>
    <w:p w14:paraId="4A022B2F" w14:textId="77777777" w:rsidR="00B80DEE" w:rsidRPr="00B80DEE" w:rsidRDefault="00B80DEE" w:rsidP="00B80DEE">
      <w:pPr>
        <w:widowControl/>
        <w:ind w:firstLineChars="100" w:firstLine="180"/>
        <w:jc w:val="left"/>
        <w:rPr>
          <w:rFonts w:ascii="ＭＳ Ｐゴシック" w:eastAsia="ＭＳ Ｐゴシック" w:hAnsi="ＭＳ Ｐゴシック" w:cstheme="majorHAnsi"/>
          <w:color w:val="FF0000"/>
          <w:sz w:val="18"/>
          <w:szCs w:val="18"/>
        </w:rPr>
      </w:pPr>
      <w:r w:rsidRPr="00B80DEE">
        <w:rPr>
          <w:rFonts w:ascii="ＭＳ Ｐゴシック" w:eastAsia="ＭＳ Ｐゴシック" w:hAnsi="ＭＳ Ｐゴシック" w:cstheme="majorHAnsi"/>
          <w:color w:val="FF0000"/>
          <w:sz w:val="18"/>
          <w:szCs w:val="18"/>
        </w:rPr>
        <w:t xml:space="preserve"> </w:t>
      </w:r>
    </w:p>
    <w:p w14:paraId="503F8BB5" w14:textId="77777777" w:rsidR="00B80DEE" w:rsidRPr="00B80DEE" w:rsidRDefault="00B80DEE" w:rsidP="00B80DEE">
      <w:pPr>
        <w:widowControl/>
        <w:rPr>
          <w:rFonts w:ascii="ＭＳ Ｐゴシック" w:eastAsia="ＭＳ Ｐゴシック" w:hAnsi="ＭＳ Ｐゴシック" w:cstheme="majorHAnsi"/>
          <w:b/>
          <w:bCs/>
          <w:color w:val="000000"/>
          <w:sz w:val="18"/>
          <w:szCs w:val="18"/>
        </w:rPr>
      </w:pPr>
      <w:r w:rsidRPr="00B80DEE">
        <w:rPr>
          <w:rFonts w:ascii="ＭＳ Ｐゴシック" w:eastAsia="ＭＳ Ｐゴシック" w:hAnsi="ＭＳ Ｐゴシック" w:cstheme="majorHAnsi" w:hint="eastAsia"/>
          <w:b/>
          <w:bCs/>
          <w:color w:val="000000"/>
          <w:sz w:val="18"/>
          <w:szCs w:val="18"/>
        </w:rPr>
        <w:t>４．お問い合わせ先</w:t>
      </w:r>
    </w:p>
    <w:p w14:paraId="30DF7A9E" w14:textId="5C7DD14C" w:rsidR="00B80DEE" w:rsidRPr="00B80DEE" w:rsidRDefault="00B80DEE" w:rsidP="00B80DEE">
      <w:pPr>
        <w:widowControl/>
        <w:ind w:firstLineChars="100" w:firstLine="180"/>
        <w:jc w:val="left"/>
        <w:rPr>
          <w:rFonts w:ascii="ＭＳ Ｐゴシック" w:eastAsia="ＭＳ Ｐゴシック" w:hAnsi="ＭＳ Ｐゴシック" w:cstheme="majorHAnsi"/>
          <w:sz w:val="18"/>
          <w:szCs w:val="18"/>
        </w:rPr>
      </w:pPr>
      <w:r w:rsidRPr="00B80DEE">
        <w:rPr>
          <w:rFonts w:ascii="ＭＳ Ｐゴシック" w:eastAsia="ＭＳ Ｐゴシック" w:hAnsi="ＭＳ Ｐゴシック" w:cstheme="majorHAnsi" w:hint="eastAsia"/>
          <w:sz w:val="18"/>
          <w:szCs w:val="18"/>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086FCD67" w14:textId="61BEA7B7" w:rsidR="00B80DEE" w:rsidRPr="00B80DEE" w:rsidRDefault="00B80DEE" w:rsidP="00B80DEE">
      <w:pPr>
        <w:widowControl/>
        <w:ind w:firstLineChars="100" w:firstLine="180"/>
        <w:rPr>
          <w:rFonts w:ascii="ＭＳ Ｐゴシック" w:eastAsia="ＭＳ Ｐゴシック" w:hAnsi="ＭＳ Ｐゴシック" w:cstheme="majorHAnsi"/>
          <w:sz w:val="18"/>
          <w:szCs w:val="18"/>
        </w:rPr>
      </w:pPr>
      <w:r w:rsidRPr="00B80DEE">
        <w:rPr>
          <w:rFonts w:ascii="ＭＳ Ｐゴシック" w:eastAsia="ＭＳ Ｐゴシック" w:hAnsi="ＭＳ Ｐゴシック" w:cstheme="majorHAnsi" w:hint="eastAsia"/>
          <w:sz w:val="18"/>
          <w:szCs w:val="18"/>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44279F44" w14:textId="77777777" w:rsidR="00B80DEE" w:rsidRPr="00B80DEE" w:rsidRDefault="00B80DEE" w:rsidP="00B80DEE">
      <w:pPr>
        <w:widowControl/>
        <w:rPr>
          <w:rFonts w:ascii="ＭＳ Ｐゴシック" w:eastAsia="ＭＳ Ｐゴシック" w:hAnsi="ＭＳ Ｐゴシック" w:cstheme="majorHAnsi"/>
          <w:color w:val="0070C0"/>
          <w:sz w:val="18"/>
          <w:szCs w:val="18"/>
        </w:rPr>
      </w:pPr>
    </w:p>
    <w:p w14:paraId="3F15CC0B" w14:textId="720E53DB" w:rsidR="00B80DEE" w:rsidRPr="00B80DEE" w:rsidRDefault="00B80DEE" w:rsidP="004F20FA">
      <w:pPr>
        <w:widowControl/>
        <w:jc w:val="right"/>
        <w:rPr>
          <w:rFonts w:ascii="ＭＳ Ｐゴシック" w:eastAsia="ＭＳ Ｐゴシック" w:hAnsi="ＭＳ Ｐゴシック" w:cstheme="majorHAnsi"/>
          <w:sz w:val="18"/>
          <w:szCs w:val="18"/>
        </w:rPr>
      </w:pPr>
      <w:r w:rsidRPr="00B80DEE">
        <w:rPr>
          <w:rFonts w:ascii="ＭＳ Ｐゴシック" w:eastAsia="ＭＳ Ｐゴシック" w:hAnsi="ＭＳ Ｐゴシック" w:cstheme="majorHAnsi" w:hint="eastAsia"/>
          <w:color w:val="000000" w:themeColor="text1"/>
          <w:sz w:val="18"/>
          <w:szCs w:val="18"/>
        </w:rPr>
        <w:t xml:space="preserve">　　照会先および研究への利用を拒否する場合の連絡先：</w:t>
      </w:r>
      <w:r w:rsidRPr="00B80DEE">
        <w:rPr>
          <w:rFonts w:ascii="ＭＳ Ｐゴシック" w:eastAsia="ＭＳ Ｐゴシック" w:hAnsi="ＭＳ Ｐゴシック" w:cstheme="majorHAnsi" w:hint="eastAsia"/>
          <w:color w:val="000000"/>
          <w:sz w:val="18"/>
          <w:szCs w:val="18"/>
        </w:rPr>
        <w:t>大阪大学歯学</w:t>
      </w:r>
      <w:r w:rsidRPr="00B80DEE">
        <w:rPr>
          <w:rFonts w:ascii="ＭＳ Ｐゴシック" w:eastAsia="ＭＳ Ｐゴシック" w:hAnsi="ＭＳ Ｐゴシック" w:cstheme="majorHAnsi" w:hint="eastAsia"/>
          <w:sz w:val="18"/>
          <w:szCs w:val="18"/>
        </w:rPr>
        <w:t>部附属病院　口腔補綴科</w:t>
      </w:r>
    </w:p>
    <w:p w14:paraId="4241A1C1" w14:textId="120848C4" w:rsidR="00B80DEE" w:rsidRPr="00B80DEE" w:rsidRDefault="00B80DEE">
      <w:pPr>
        <w:widowControl/>
        <w:wordWrap w:val="0"/>
        <w:jc w:val="right"/>
        <w:rPr>
          <w:rFonts w:ascii="ＭＳ Ｐゴシック" w:eastAsia="ＭＳ Ｐゴシック" w:hAnsi="ＭＳ Ｐゴシック" w:cstheme="majorHAnsi"/>
          <w:sz w:val="18"/>
          <w:szCs w:val="18"/>
        </w:rPr>
      </w:pPr>
      <w:r w:rsidRPr="00B80DEE">
        <w:rPr>
          <w:rFonts w:ascii="ＭＳ Ｐゴシック" w:eastAsia="ＭＳ Ｐゴシック" w:hAnsi="ＭＳ Ｐゴシック" w:cstheme="majorHAnsi" w:hint="eastAsia"/>
          <w:color w:val="000000" w:themeColor="text1"/>
          <w:sz w:val="18"/>
          <w:szCs w:val="18"/>
        </w:rPr>
        <w:t>講師</w:t>
      </w:r>
      <w:r w:rsidRPr="00B80DEE">
        <w:rPr>
          <w:rFonts w:ascii="ＭＳ Ｐゴシック" w:eastAsia="ＭＳ Ｐゴシック" w:hAnsi="ＭＳ Ｐゴシック" w:cstheme="majorHAnsi"/>
          <w:sz w:val="18"/>
          <w:szCs w:val="18"/>
        </w:rPr>
        <w:t xml:space="preserve"> 　峯　篤史</w:t>
      </w:r>
      <w:r w:rsidRPr="00B80DEE">
        <w:rPr>
          <w:rFonts w:ascii="ＭＳ Ｐゴシック" w:eastAsia="ＭＳ Ｐゴシック" w:hAnsi="ＭＳ Ｐゴシック" w:cstheme="majorHAnsi" w:hint="eastAsia"/>
          <w:sz w:val="18"/>
          <w:szCs w:val="18"/>
        </w:rPr>
        <w:t xml:space="preserve">　</w:t>
      </w:r>
    </w:p>
    <w:p w14:paraId="6AE74832" w14:textId="77777777" w:rsidR="00B80DEE" w:rsidRPr="00B80DEE" w:rsidRDefault="00B80DEE">
      <w:pPr>
        <w:widowControl/>
        <w:wordWrap w:val="0"/>
        <w:jc w:val="right"/>
        <w:rPr>
          <w:rFonts w:ascii="ＭＳ Ｐゴシック" w:eastAsia="ＭＳ Ｐゴシック" w:hAnsi="ＭＳ Ｐゴシック" w:cstheme="majorHAnsi"/>
          <w:sz w:val="18"/>
          <w:szCs w:val="18"/>
        </w:rPr>
      </w:pPr>
      <w:r w:rsidRPr="00B80DEE">
        <w:rPr>
          <w:rFonts w:ascii="ＭＳ Ｐゴシック" w:eastAsia="ＭＳ Ｐゴシック" w:hAnsi="ＭＳ Ｐゴシック" w:cstheme="majorHAnsi" w:hint="eastAsia"/>
          <w:sz w:val="18"/>
          <w:szCs w:val="18"/>
        </w:rPr>
        <w:t xml:space="preserve">大阪府吹田市山田丘1-8　</w:t>
      </w:r>
    </w:p>
    <w:p w14:paraId="45C99342" w14:textId="77777777" w:rsidR="00B80DEE" w:rsidRPr="00B80DEE" w:rsidRDefault="00B80DEE">
      <w:pPr>
        <w:widowControl/>
        <w:wordWrap w:val="0"/>
        <w:jc w:val="right"/>
        <w:rPr>
          <w:rFonts w:ascii="ＭＳ Ｐゴシック" w:eastAsia="ＭＳ Ｐゴシック" w:hAnsi="ＭＳ Ｐゴシック" w:cstheme="majorHAnsi"/>
          <w:sz w:val="18"/>
          <w:szCs w:val="18"/>
        </w:rPr>
      </w:pPr>
      <w:r w:rsidRPr="00B80DEE">
        <w:rPr>
          <w:rFonts w:ascii="ＭＳ Ｐゴシック" w:eastAsia="ＭＳ Ｐゴシック" w:hAnsi="ＭＳ Ｐゴシック" w:cstheme="majorHAnsi"/>
          <w:sz w:val="18"/>
          <w:szCs w:val="18"/>
        </w:rPr>
        <w:t>06-6879-2946</w:t>
      </w:r>
      <w:r w:rsidRPr="00B80DEE">
        <w:rPr>
          <w:rFonts w:ascii="ＭＳ Ｐゴシック" w:eastAsia="ＭＳ Ｐゴシック" w:hAnsi="ＭＳ Ｐゴシック" w:cstheme="majorHAnsi" w:hint="eastAsia"/>
          <w:sz w:val="18"/>
          <w:szCs w:val="18"/>
        </w:rPr>
        <w:t xml:space="preserve">　</w:t>
      </w:r>
    </w:p>
    <w:p w14:paraId="612336CC" w14:textId="77777777" w:rsidR="00B80DEE" w:rsidRPr="00B80DEE" w:rsidRDefault="00B80DEE">
      <w:pPr>
        <w:widowControl/>
        <w:jc w:val="right"/>
        <w:rPr>
          <w:rFonts w:ascii="ＭＳ Ｐゴシック" w:eastAsia="ＭＳ Ｐゴシック" w:hAnsi="ＭＳ Ｐゴシック" w:cstheme="majorHAnsi"/>
          <w:sz w:val="18"/>
          <w:szCs w:val="18"/>
        </w:rPr>
      </w:pPr>
    </w:p>
    <w:p w14:paraId="1DC7ADE2" w14:textId="2AB3DB17" w:rsidR="00252250" w:rsidRPr="00B80DEE" w:rsidRDefault="00B80DEE" w:rsidP="004F20FA">
      <w:pPr>
        <w:jc w:val="right"/>
        <w:rPr>
          <w:rFonts w:ascii="ＭＳ Ｐゴシック" w:eastAsia="ＭＳ Ｐゴシック" w:hAnsi="ＭＳ Ｐゴシック"/>
          <w:color w:val="000000" w:themeColor="text1"/>
          <w:sz w:val="18"/>
          <w:szCs w:val="18"/>
        </w:rPr>
      </w:pPr>
      <w:r w:rsidRPr="00B80DEE">
        <w:rPr>
          <w:rFonts w:ascii="ＭＳ Ｐゴシック" w:eastAsia="ＭＳ Ｐゴシック" w:hAnsi="ＭＳ Ｐゴシック" w:cstheme="majorHAnsi" w:hint="eastAsia"/>
          <w:sz w:val="18"/>
          <w:szCs w:val="18"/>
        </w:rPr>
        <w:t xml:space="preserve">研究責任者：大阪大学歯学部附属病院　口腔補綴科　</w:t>
      </w:r>
      <w:r w:rsidRPr="00B80DEE">
        <w:rPr>
          <w:rFonts w:ascii="ＭＳ Ｐゴシック" w:eastAsia="ＭＳ Ｐゴシック" w:hAnsi="ＭＳ Ｐゴシック" w:cstheme="majorHAnsi" w:hint="eastAsia"/>
          <w:color w:val="000000" w:themeColor="text1"/>
          <w:sz w:val="18"/>
          <w:szCs w:val="18"/>
        </w:rPr>
        <w:t>講師</w:t>
      </w:r>
      <w:r w:rsidRPr="00B80DEE">
        <w:rPr>
          <w:rFonts w:ascii="ＭＳ Ｐゴシック" w:eastAsia="ＭＳ Ｐゴシック" w:hAnsi="ＭＳ Ｐゴシック" w:cstheme="majorHAnsi"/>
          <w:color w:val="000000" w:themeColor="text1"/>
          <w:sz w:val="18"/>
          <w:szCs w:val="18"/>
        </w:rPr>
        <w:t xml:space="preserve"> 　峯　篤史</w:t>
      </w:r>
      <w:r w:rsidRPr="00B80DEE">
        <w:rPr>
          <w:rFonts w:ascii="ＭＳ Ｐゴシック" w:eastAsia="ＭＳ Ｐゴシック" w:hAnsi="ＭＳ Ｐゴシック" w:cstheme="majorHAnsi" w:hint="eastAsia"/>
          <w:color w:val="000000" w:themeColor="text1"/>
          <w:sz w:val="18"/>
          <w:szCs w:val="18"/>
        </w:rPr>
        <w:t xml:space="preserve">　</w:t>
      </w:r>
    </w:p>
    <w:sectPr w:rsidR="00252250" w:rsidRPr="00B80DEE" w:rsidSect="004F20FA">
      <w:pgSz w:w="11906" w:h="16838"/>
      <w:pgMar w:top="1985"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EEA3" w14:textId="77777777" w:rsidR="00D93829" w:rsidRDefault="00D93829" w:rsidP="00D93829">
      <w:r>
        <w:separator/>
      </w:r>
    </w:p>
  </w:endnote>
  <w:endnote w:type="continuationSeparator" w:id="0">
    <w:p w14:paraId="4A2D0985" w14:textId="77777777" w:rsidR="00D93829" w:rsidRDefault="00D93829" w:rsidP="00D9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270C" w14:textId="77777777" w:rsidR="00D93829" w:rsidRDefault="00D93829" w:rsidP="00D93829">
      <w:r>
        <w:separator/>
      </w:r>
    </w:p>
  </w:footnote>
  <w:footnote w:type="continuationSeparator" w:id="0">
    <w:p w14:paraId="743F1478" w14:textId="77777777" w:rsidR="00D93829" w:rsidRDefault="00D93829" w:rsidP="00D93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EE"/>
    <w:rsid w:val="00095D38"/>
    <w:rsid w:val="0010292F"/>
    <w:rsid w:val="001309B7"/>
    <w:rsid w:val="001E69EA"/>
    <w:rsid w:val="00252250"/>
    <w:rsid w:val="00272811"/>
    <w:rsid w:val="00347867"/>
    <w:rsid w:val="003C47A3"/>
    <w:rsid w:val="00437A56"/>
    <w:rsid w:val="00450314"/>
    <w:rsid w:val="004E1E9B"/>
    <w:rsid w:val="004F20FA"/>
    <w:rsid w:val="006E7CFE"/>
    <w:rsid w:val="00726DCA"/>
    <w:rsid w:val="008472E5"/>
    <w:rsid w:val="00B50186"/>
    <w:rsid w:val="00B80DEE"/>
    <w:rsid w:val="00BB0198"/>
    <w:rsid w:val="00D93829"/>
    <w:rsid w:val="00DD34B4"/>
    <w:rsid w:val="00E4573B"/>
    <w:rsid w:val="00E71E57"/>
    <w:rsid w:val="00EF6A90"/>
    <w:rsid w:val="00F0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C2D98C"/>
  <w15:chartTrackingRefBased/>
  <w15:docId w15:val="{C922AC58-E016-534A-915C-67A21FD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DEE"/>
    <w:pPr>
      <w:widowControl w:val="0"/>
      <w:jc w:val="both"/>
    </w:pPr>
    <w:rPr>
      <w:rFonts w:ascii="ＭＳ Ｐ明朝" w:eastAsia="ＭＳ Ｐ明朝" w:hAnsi="ＭＳ Ｐ明朝" w:cs="メイリオ"/>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0292F"/>
    <w:rPr>
      <w:rFonts w:ascii="ＭＳ Ｐ明朝" w:eastAsia="ＭＳ Ｐ明朝" w:hAnsi="ＭＳ Ｐ明朝" w:cs="メイリオ"/>
      <w:kern w:val="0"/>
      <w:szCs w:val="21"/>
    </w:rPr>
  </w:style>
  <w:style w:type="paragraph" w:styleId="a4">
    <w:name w:val="Balloon Text"/>
    <w:basedOn w:val="a"/>
    <w:link w:val="a5"/>
    <w:uiPriority w:val="99"/>
    <w:semiHidden/>
    <w:unhideWhenUsed/>
    <w:rsid w:val="004F2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0FA"/>
    <w:rPr>
      <w:rFonts w:asciiTheme="majorHAnsi" w:eastAsiaTheme="majorEastAsia" w:hAnsiTheme="majorHAnsi" w:cstheme="majorBidi"/>
      <w:kern w:val="0"/>
      <w:sz w:val="18"/>
      <w:szCs w:val="18"/>
    </w:rPr>
  </w:style>
  <w:style w:type="paragraph" w:styleId="a6">
    <w:name w:val="header"/>
    <w:basedOn w:val="a"/>
    <w:link w:val="a7"/>
    <w:uiPriority w:val="99"/>
    <w:unhideWhenUsed/>
    <w:rsid w:val="00D93829"/>
    <w:pPr>
      <w:tabs>
        <w:tab w:val="center" w:pos="4252"/>
        <w:tab w:val="right" w:pos="8504"/>
      </w:tabs>
      <w:snapToGrid w:val="0"/>
    </w:pPr>
  </w:style>
  <w:style w:type="character" w:customStyle="1" w:styleId="a7">
    <w:name w:val="ヘッダー (文字)"/>
    <w:basedOn w:val="a0"/>
    <w:link w:val="a6"/>
    <w:uiPriority w:val="99"/>
    <w:rsid w:val="00D93829"/>
    <w:rPr>
      <w:rFonts w:ascii="ＭＳ Ｐ明朝" w:eastAsia="ＭＳ Ｐ明朝" w:hAnsi="ＭＳ Ｐ明朝" w:cs="メイリオ"/>
      <w:kern w:val="0"/>
      <w:szCs w:val="21"/>
    </w:rPr>
  </w:style>
  <w:style w:type="paragraph" w:styleId="a8">
    <w:name w:val="footer"/>
    <w:basedOn w:val="a"/>
    <w:link w:val="a9"/>
    <w:uiPriority w:val="99"/>
    <w:unhideWhenUsed/>
    <w:rsid w:val="00D93829"/>
    <w:pPr>
      <w:tabs>
        <w:tab w:val="center" w:pos="4252"/>
        <w:tab w:val="right" w:pos="8504"/>
      </w:tabs>
      <w:snapToGrid w:val="0"/>
    </w:pPr>
  </w:style>
  <w:style w:type="character" w:customStyle="1" w:styleId="a9">
    <w:name w:val="フッター (文字)"/>
    <w:basedOn w:val="a0"/>
    <w:link w:val="a8"/>
    <w:uiPriority w:val="99"/>
    <w:rsid w:val="00D93829"/>
    <w:rPr>
      <w:rFonts w:ascii="ＭＳ Ｐ明朝" w:eastAsia="ＭＳ Ｐ明朝" w:hAnsi="ＭＳ Ｐ明朝" w:cs="メイリオ"/>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0B9A-4C54-4A61-A7BE-463B56C4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高石　宗佳</dc:creator>
  <cp:keywords/>
  <dc:description/>
  <cp:lastModifiedBy>高山　雅子</cp:lastModifiedBy>
  <cp:revision>7</cp:revision>
  <dcterms:created xsi:type="dcterms:W3CDTF">2024-01-10T04:27:00Z</dcterms:created>
  <dcterms:modified xsi:type="dcterms:W3CDTF">2024-01-23T08:10:00Z</dcterms:modified>
</cp:coreProperties>
</file>